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407292">
        <w:rPr>
          <w:rFonts w:ascii="Arial" w:hAnsi="Arial" w:cs="Arial"/>
        </w:rPr>
        <w:t>40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6D2C1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22 de setembro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6D2C1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AE0693" w:rsidRDefault="00EC06A7" w:rsidP="00570998">
      <w:pPr>
        <w:rPr>
          <w:rFonts w:ascii="Calibri" w:hAnsi="Calibri" w:cs="Calibri"/>
          <w:sz w:val="28"/>
          <w:szCs w:val="28"/>
        </w:rPr>
      </w:pPr>
      <w:bookmarkStart w:id="0" w:name="_GoBack"/>
      <w:r w:rsidRPr="00196C88">
        <w:rPr>
          <w:rFonts w:ascii="Arial" w:hAnsi="Arial" w:cs="Arial"/>
        </w:rPr>
        <w:t>Con</w:t>
      </w:r>
      <w:r w:rsidR="00DE54A0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AE0693">
        <w:rPr>
          <w:rFonts w:ascii="Arial" w:hAnsi="Arial" w:cs="Arial"/>
        </w:rPr>
        <w:t xml:space="preserve"> </w:t>
      </w:r>
      <w:r w:rsidR="00AE0693">
        <w:rPr>
          <w:rFonts w:ascii="Calibri" w:hAnsi="Calibri" w:cs="Calibri"/>
          <w:sz w:val="28"/>
          <w:szCs w:val="28"/>
        </w:rPr>
        <w:t>P</w:t>
      </w:r>
      <w:r w:rsidR="00407292">
        <w:rPr>
          <w:rFonts w:ascii="Calibri" w:hAnsi="Calibri" w:cs="Calibri"/>
          <w:sz w:val="28"/>
          <w:szCs w:val="28"/>
        </w:rPr>
        <w:t xml:space="preserve">rocesso n. 539836/2018 – Walter </w:t>
      </w:r>
      <w:proofErr w:type="spellStart"/>
      <w:r w:rsidR="00407292">
        <w:rPr>
          <w:rFonts w:ascii="Calibri" w:hAnsi="Calibri" w:cs="Calibri"/>
          <w:sz w:val="28"/>
          <w:szCs w:val="28"/>
        </w:rPr>
        <w:t>Schlatter</w:t>
      </w:r>
      <w:proofErr w:type="spellEnd"/>
      <w:r w:rsidR="00407292">
        <w:rPr>
          <w:rFonts w:ascii="Calibri" w:hAnsi="Calibri" w:cs="Calibri"/>
          <w:sz w:val="28"/>
          <w:szCs w:val="28"/>
        </w:rPr>
        <w:t xml:space="preserve"> (Fazenda Primavera).</w:t>
      </w:r>
    </w:p>
    <w:p w:rsidR="00EC06A7" w:rsidRPr="00196C88" w:rsidRDefault="00EC06A7" w:rsidP="00570998">
      <w:pPr>
        <w:rPr>
          <w:rFonts w:ascii="Arial" w:hAnsi="Arial" w:cs="Arial"/>
        </w:rPr>
      </w:pPr>
    </w:p>
    <w:bookmarkEnd w:id="0"/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9D6EFB" w:rsidRDefault="00EC06A7" w:rsidP="00EC06A7">
      <w:pPr>
        <w:jc w:val="both"/>
        <w:rPr>
          <w:rFonts w:ascii="Arial" w:hAnsi="Arial" w:cs="Arial"/>
          <w:b/>
        </w:rPr>
      </w:pPr>
    </w:p>
    <w:p w:rsidR="00407292" w:rsidRDefault="00407292" w:rsidP="0040729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Art. 1º - Referendar Parecer Técnico n. 1050107/SUGF/2021 da Secretaria de Estado de Meio Ambiente – SEMA, para Walter </w:t>
      </w:r>
      <w:proofErr w:type="spellStart"/>
      <w:r>
        <w:rPr>
          <w:rFonts w:ascii="Calibri" w:hAnsi="Calibri" w:cs="Calibri"/>
          <w:sz w:val="28"/>
          <w:szCs w:val="28"/>
        </w:rPr>
        <w:t>Schlatter</w:t>
      </w:r>
      <w:proofErr w:type="spellEnd"/>
      <w:r>
        <w:rPr>
          <w:rFonts w:ascii="Calibri" w:hAnsi="Calibri" w:cs="Calibri"/>
          <w:sz w:val="28"/>
          <w:szCs w:val="28"/>
        </w:rPr>
        <w:t>.  Trata-se de Diagnóstico Ambiental de Projeto de Exploração Florestal – PEF/AD, dispensando de EIA/RIMA. A propriedade possui área total de 31.487,9125 hectares, onde 3.748,2089 hectares são de área consolidada, 27.376,7641 hectares de vegetação nativa e 1.720,605 hectares de área de preservação permanente, com a supressão de 2.00,00 hectares. A execução do projeto é na Fazenda Primavera, localizada no município de Vila Rica-MT.</w:t>
      </w:r>
    </w:p>
    <w:p w:rsidR="00B63161" w:rsidRDefault="00B63161" w:rsidP="009E28E9">
      <w:pPr>
        <w:jc w:val="both"/>
        <w:rPr>
          <w:rFonts w:ascii="Arial" w:hAnsi="Arial" w:cs="Arial"/>
        </w:rPr>
      </w:pPr>
    </w:p>
    <w:p w:rsidR="00EC06A7" w:rsidRDefault="009E28E9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>
        <w:rPr>
          <w:rFonts w:ascii="Arial" w:hAnsi="Arial" w:cs="Arial"/>
        </w:rPr>
        <w:t xml:space="preserve">rá </w:t>
      </w:r>
      <w:r w:rsidRPr="00196C88">
        <w:rPr>
          <w:rFonts w:ascii="Arial" w:hAnsi="Arial" w:cs="Arial"/>
        </w:rPr>
        <w:t>em vigor na data de sua publicação.</w:t>
      </w:r>
    </w:p>
    <w:p w:rsidR="0064086D" w:rsidRPr="00196C88" w:rsidRDefault="0064086D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6458EC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9D6EFB" w:rsidRDefault="009D6E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3632F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292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A3185"/>
    <w:rsid w:val="004B1E4F"/>
    <w:rsid w:val="004B36BC"/>
    <w:rsid w:val="004B578B"/>
    <w:rsid w:val="004D244A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272BC"/>
    <w:rsid w:val="00551246"/>
    <w:rsid w:val="0055459C"/>
    <w:rsid w:val="00561BB8"/>
    <w:rsid w:val="0057099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160E3"/>
    <w:rsid w:val="0062009D"/>
    <w:rsid w:val="00620B16"/>
    <w:rsid w:val="00635DE5"/>
    <w:rsid w:val="0064086D"/>
    <w:rsid w:val="00642188"/>
    <w:rsid w:val="006458EC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2C17"/>
    <w:rsid w:val="006D665C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68B5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082A"/>
    <w:rsid w:val="008B396E"/>
    <w:rsid w:val="008B798D"/>
    <w:rsid w:val="008C70D3"/>
    <w:rsid w:val="008D0CDD"/>
    <w:rsid w:val="008D130D"/>
    <w:rsid w:val="008D7718"/>
    <w:rsid w:val="008E5E99"/>
    <w:rsid w:val="008F4836"/>
    <w:rsid w:val="008F5CF0"/>
    <w:rsid w:val="00900FB2"/>
    <w:rsid w:val="00902A6E"/>
    <w:rsid w:val="009106A9"/>
    <w:rsid w:val="009109AA"/>
    <w:rsid w:val="009650E6"/>
    <w:rsid w:val="00972974"/>
    <w:rsid w:val="009830EC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0693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504A"/>
    <w:rsid w:val="00DE54A0"/>
    <w:rsid w:val="00DF3C2D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3E3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8</cp:revision>
  <cp:lastPrinted>2021-05-31T12:28:00Z</cp:lastPrinted>
  <dcterms:created xsi:type="dcterms:W3CDTF">2021-09-30T17:27:00Z</dcterms:created>
  <dcterms:modified xsi:type="dcterms:W3CDTF">2021-10-22T00:12:00Z</dcterms:modified>
</cp:coreProperties>
</file>